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F265F8" w14:textId="30598272" w:rsidR="00C34430" w:rsidRDefault="00C83424">
      <w:bookmarkStart w:id="0" w:name="_GoBack"/>
      <w:bookmarkEnd w:id="0"/>
      <w:r>
        <w:t>De economie van Athene</w:t>
      </w:r>
    </w:p>
    <w:p w14:paraId="133ED754" w14:textId="77777777" w:rsidR="00AA28B7" w:rsidRDefault="00AA28B7"/>
    <w:p w14:paraId="39D2E3E5" w14:textId="7F8E8C2C" w:rsidR="00FD41E8" w:rsidRDefault="00371865">
      <w:r>
        <w:t>Athene in de tijd van Pericles was de rijkste stadstaat van Griekenland. Haar inkomen in het jaar dat de oorlog uitbrak</w:t>
      </w:r>
      <w:r w:rsidR="00176B20">
        <w:t>, 431,</w:t>
      </w:r>
      <w:r w:rsidR="00AB5B8F">
        <w:t xml:space="preserve"> was</w:t>
      </w:r>
      <w:r>
        <w:t xml:space="preserve"> 1000 talenten</w:t>
      </w:r>
      <w:r w:rsidR="00AB5B8F">
        <w:t xml:space="preserve"> volgens Xenophon</w:t>
      </w:r>
      <w:r w:rsidR="00C83424">
        <w:t>. L</w:t>
      </w:r>
      <w:r>
        <w:t>ater in de oorlog wordt in</w:t>
      </w:r>
      <w:r w:rsidR="00391918">
        <w:t xml:space="preserve"> </w:t>
      </w:r>
      <w:r w:rsidR="00FD41E8">
        <w:t xml:space="preserve">de komedie </w:t>
      </w:r>
      <w:r w:rsidR="00391918">
        <w:rPr>
          <w:i/>
        </w:rPr>
        <w:t xml:space="preserve">De Wespen </w:t>
      </w:r>
      <w:r w:rsidR="00391918">
        <w:t xml:space="preserve">van </w:t>
      </w:r>
      <w:r>
        <w:t>Aristophanes zelfs</w:t>
      </w:r>
      <w:r w:rsidR="00FD41E8">
        <w:t xml:space="preserve"> </w:t>
      </w:r>
      <w:r>
        <w:t>een</w:t>
      </w:r>
      <w:r w:rsidR="00FD41E8">
        <w:t xml:space="preserve"> getal </w:t>
      </w:r>
      <w:r>
        <w:t xml:space="preserve">genoemd </w:t>
      </w:r>
      <w:r w:rsidR="00FD41E8">
        <w:t xml:space="preserve">van </w:t>
      </w:r>
      <w:r w:rsidR="00391918">
        <w:t>2000 tale</w:t>
      </w:r>
      <w:r w:rsidR="00FD41E8">
        <w:t>nten per jaar</w:t>
      </w:r>
      <w:r>
        <w:t>.</w:t>
      </w:r>
      <w:r w:rsidR="00866B7A">
        <w:t xml:space="preserve"> </w:t>
      </w:r>
    </w:p>
    <w:p w14:paraId="1F35EB58" w14:textId="77777777" w:rsidR="00391918" w:rsidRDefault="00391918"/>
    <w:p w14:paraId="38812DEC" w14:textId="0793E0BF" w:rsidR="00AC2FB0" w:rsidRDefault="004719BE" w:rsidP="00AC2FB0">
      <w:r>
        <w:t>De bela</w:t>
      </w:r>
      <w:r w:rsidR="00DC260F">
        <w:t>ngrijkste inkomsten kwamen</w:t>
      </w:r>
      <w:r w:rsidR="00866B7A">
        <w:t xml:space="preserve"> </w:t>
      </w:r>
      <w:r w:rsidR="00DC260F">
        <w:t>uit</w:t>
      </w:r>
      <w:r>
        <w:t xml:space="preserve"> de Delisch-Attische zeebond. </w:t>
      </w:r>
      <w:r w:rsidR="00176B20">
        <w:t xml:space="preserve">Athenes hegemonie in de </w:t>
      </w:r>
      <w:r w:rsidR="00AC2FB0">
        <w:t>bond leverde de stad jaa</w:t>
      </w:r>
      <w:r w:rsidR="00176B20">
        <w:t>rlijks 600 talenten op; dat is althans wat</w:t>
      </w:r>
      <w:r w:rsidR="00AC2FB0">
        <w:t xml:space="preserve"> </w:t>
      </w:r>
      <w:r w:rsidR="00866B7A">
        <w:t>Pericles de Atheense volksvergadering voor</w:t>
      </w:r>
      <w:r w:rsidR="00176B20">
        <w:t>houdt bij Thucydides. Van deze 600 talenten</w:t>
      </w:r>
      <w:r w:rsidR="00AC2FB0">
        <w:t xml:space="preserve"> kwamen</w:t>
      </w:r>
      <w:r w:rsidR="00AD083E">
        <w:t xml:space="preserve"> naar schatting 400 talenten uit het tribuut dat </w:t>
      </w:r>
      <w:r w:rsidR="00AC2FB0">
        <w:t>de bondgenoten aan Athene betaalde</w:t>
      </w:r>
      <w:r w:rsidR="00AD083E">
        <w:t xml:space="preserve">n om de vloot op sterkte te houden; </w:t>
      </w:r>
      <w:r w:rsidR="00AC2FB0">
        <w:t>het meren</w:t>
      </w:r>
      <w:r w:rsidR="00AB5B8F">
        <w:t xml:space="preserve">deel van de bondsleden </w:t>
      </w:r>
      <w:r w:rsidR="00AC2FB0">
        <w:t>droeg geen schepen bij</w:t>
      </w:r>
      <w:r w:rsidR="00176B20">
        <w:t xml:space="preserve"> aan de zeebond</w:t>
      </w:r>
      <w:r w:rsidR="00AC2FB0">
        <w:t xml:space="preserve">, maar betaalde Athene om schepen te bouwen en operationeel te houden. </w:t>
      </w:r>
    </w:p>
    <w:p w14:paraId="7114552F" w14:textId="6F27E0A7" w:rsidR="00AD083E" w:rsidRDefault="00AC2FB0">
      <w:r>
        <w:t>D</w:t>
      </w:r>
      <w:r w:rsidR="00AD083E">
        <w:t>e ov</w:t>
      </w:r>
      <w:r>
        <w:t xml:space="preserve">erige 200 talenten kwamen </w:t>
      </w:r>
      <w:r w:rsidR="005C7246">
        <w:t xml:space="preserve">waarschijnlijk grotendeels </w:t>
      </w:r>
      <w:r>
        <w:t xml:space="preserve">van </w:t>
      </w:r>
      <w:r w:rsidR="00176B20">
        <w:t xml:space="preserve">de </w:t>
      </w:r>
      <w:r>
        <w:t>zogenaamde emporia, handelscentra die Athene stichtte langs de handelsroutes ove</w:t>
      </w:r>
      <w:r w:rsidR="00944E00">
        <w:t>r de Zwarte en de Aegeïsche zee, en die ook inkomsten genereerden.</w:t>
      </w:r>
      <w:r>
        <w:t xml:space="preserve"> </w:t>
      </w:r>
    </w:p>
    <w:p w14:paraId="0EA2E391" w14:textId="77777777" w:rsidR="00F873FA" w:rsidRDefault="00F873FA"/>
    <w:p w14:paraId="725C9806" w14:textId="010700A0" w:rsidR="00E17188" w:rsidRDefault="00E17188" w:rsidP="00E17188">
      <w:r>
        <w:t xml:space="preserve">De 400 talenten </w:t>
      </w:r>
      <w:r w:rsidR="00AB5B8F">
        <w:t xml:space="preserve">aan inkomsten </w:t>
      </w:r>
      <w:r>
        <w:t>die overblijven wanneer we uitgaan van</w:t>
      </w:r>
      <w:r w:rsidR="00F873FA">
        <w:t xml:space="preserve"> Xenophons getal van 1000</w:t>
      </w:r>
      <w:r>
        <w:t xml:space="preserve"> talenten, kwamen deels uit belastingen en deels uit de exploitatie van de zilvermijnen in het Laurion-gebergte. Atheense burgers </w:t>
      </w:r>
      <w:r w:rsidR="00AB5B8F">
        <w:t xml:space="preserve">zelf betaalden </w:t>
      </w:r>
      <w:r>
        <w:t>geen belasting, maar d</w:t>
      </w:r>
      <w:r w:rsidR="00AB5B8F">
        <w:t xml:space="preserve">e grote groep </w:t>
      </w:r>
      <w:r>
        <w:t>metoiken, inwoners zonder burgerrecht, moesten een ingezetenenbelasting betalen, en belasting om toegang te krijgen tot de markt.</w:t>
      </w:r>
      <w:r w:rsidR="00ED28A8">
        <w:t xml:space="preserve"> </w:t>
      </w:r>
      <w:r>
        <w:t xml:space="preserve">Daarnaast bestond in de haven en binnen het imperium </w:t>
      </w:r>
      <w:r w:rsidR="00AB5B8F">
        <w:t xml:space="preserve">op goederen en diensten </w:t>
      </w:r>
      <w:r>
        <w:t>een uitgebreid net van tolheffingen e</w:t>
      </w:r>
      <w:r w:rsidR="00ED28A8">
        <w:t xml:space="preserve">n overslagbelasting. </w:t>
      </w:r>
    </w:p>
    <w:p w14:paraId="5BEBD2E8" w14:textId="475EEC38" w:rsidR="00ED28A8" w:rsidRDefault="00ED28A8" w:rsidP="00E17188">
      <w:r>
        <w:t xml:space="preserve">Op de vrijstelling van belasting aan Atheense burgers bestond één markante uitzondering: in tijden van acute behoefte konden de meest vermogende Atheense burgers een incidentele belasting opgelegd krijgen door de volksvergadering; een zo'n heffing had aan het </w:t>
      </w:r>
      <w:r w:rsidR="00127D1E">
        <w:t xml:space="preserve">begin van de oorlog </w:t>
      </w:r>
      <w:r>
        <w:t>200 talenten opgeleverd.</w:t>
      </w:r>
    </w:p>
    <w:p w14:paraId="0945D3B6" w14:textId="77777777" w:rsidR="00E17188" w:rsidRDefault="00E17188"/>
    <w:p w14:paraId="1850F034" w14:textId="4ABFCEE0" w:rsidR="00F4538F" w:rsidRDefault="004A07F6">
      <w:r>
        <w:t>Athene had nog een heel belang</w:t>
      </w:r>
      <w:r w:rsidR="006F23D0">
        <w:t>rijke bron van inkomsten, die een voorwaarde was geweest voor de</w:t>
      </w:r>
      <w:r>
        <w:t xml:space="preserve"> opkom</w:t>
      </w:r>
      <w:r w:rsidR="006F23D0">
        <w:t>st van de Atheense macht</w:t>
      </w:r>
      <w:r>
        <w:t xml:space="preserve">, en dat waren de zilvermijnen in het Laurion-gebergte. </w:t>
      </w:r>
      <w:r w:rsidR="00E17188">
        <w:t>De vo</w:t>
      </w:r>
      <w:r w:rsidR="00127D1E">
        <w:t>ndst van een rijke</w:t>
      </w:r>
      <w:r>
        <w:t xml:space="preserve"> zilverader</w:t>
      </w:r>
      <w:r w:rsidR="00123CDF">
        <w:t xml:space="preserve"> in 483</w:t>
      </w:r>
      <w:r w:rsidR="00E17188">
        <w:t xml:space="preserve"> had een enorme impuls gegeven aan de Atheense economie. Het recht om de mijn te ontginnen werd verpacht met lucratieve contracten; alleen al in het eerste jaar had de exploitatie de stad 100 </w:t>
      </w:r>
      <w:r>
        <w:t>[check</w:t>
      </w:r>
      <w:r w:rsidR="00123CDF">
        <w:t xml:space="preserve"> Samons owl </w:t>
      </w:r>
      <w:r>
        <w:t xml:space="preserve">] </w:t>
      </w:r>
      <w:r w:rsidR="00E17188">
        <w:t>talenten opgeleve</w:t>
      </w:r>
      <w:r>
        <w:t>rd. Cruciaal</w:t>
      </w:r>
      <w:r w:rsidR="00E17188">
        <w:t xml:space="preserve"> was de politieke beslissing om</w:t>
      </w:r>
      <w:r w:rsidR="00660B10">
        <w:t xml:space="preserve"> de inkomsten van de mijn</w:t>
      </w:r>
      <w:r w:rsidR="00E17188">
        <w:t xml:space="preserve"> niet te verdelen onder de burgers</w:t>
      </w:r>
      <w:r w:rsidR="00660B10">
        <w:t xml:space="preserve">, maar </w:t>
      </w:r>
      <w:r w:rsidR="00E17188">
        <w:t>er een vloot van te bouwen. Door deze beslissing werd de basis gelegd</w:t>
      </w:r>
      <w:r w:rsidR="00AB5B8F">
        <w:t xml:space="preserve"> voor Athenes </w:t>
      </w:r>
      <w:r w:rsidR="00660B10">
        <w:t>hegemonie</w:t>
      </w:r>
      <w:r w:rsidR="00AB5B8F">
        <w:t xml:space="preserve"> op zee</w:t>
      </w:r>
      <w:r w:rsidR="00660B10">
        <w:t>.</w:t>
      </w:r>
    </w:p>
    <w:p w14:paraId="6516FCA8" w14:textId="77777777" w:rsidR="00F4538F" w:rsidRDefault="00F4538F"/>
    <w:p w14:paraId="2A2B572D" w14:textId="77777777" w:rsidR="00C83424" w:rsidRDefault="004A07F6">
      <w:r>
        <w:t xml:space="preserve">Uniek in de wereld van Griekse stadstaten was </w:t>
      </w:r>
      <w:r w:rsidR="00D36ACF">
        <w:t xml:space="preserve">het uitgebreide systeem van publieke uitgaven van de Atheense democratie. </w:t>
      </w:r>
      <w:r w:rsidR="00F873FA">
        <w:t>Van</w:t>
      </w:r>
      <w:r w:rsidR="00C34E84">
        <w:t xml:space="preserve"> de jaarlijkse inkomsten werden, in de woorden van Aristoteles, meer dan</w:t>
      </w:r>
      <w:r w:rsidR="00F873FA">
        <w:t xml:space="preserve"> 20.000 </w:t>
      </w:r>
      <w:r w:rsidR="00BD5C4C">
        <w:t xml:space="preserve">burgers onderhouden. </w:t>
      </w:r>
      <w:r w:rsidR="00D36ACF">
        <w:t>Een deel van de uitgaven werden gedaan om de openbare gebouwen in de stad, die in 480 was verwoest door</w:t>
      </w:r>
      <w:r w:rsidR="00123CDF">
        <w:t xml:space="preserve"> de Perzen, te herbouwen, een omvangrijk bouwprogramma waarin</w:t>
      </w:r>
      <w:r w:rsidR="00D36ACF">
        <w:t xml:space="preserve"> het Parthenon tot stand</w:t>
      </w:r>
      <w:r w:rsidR="00123CDF">
        <w:t xml:space="preserve"> kwam</w:t>
      </w:r>
      <w:r w:rsidR="00330186">
        <w:t xml:space="preserve">. </w:t>
      </w:r>
      <w:r w:rsidR="00C83424">
        <w:t xml:space="preserve">Wanneer Pericles de welvaart en luister van de stad prijst, hoefde hij maar te wijzen naar de </w:t>
      </w:r>
      <w:r w:rsidR="00C83424">
        <w:lastRenderedPageBreak/>
        <w:t xml:space="preserve">Acropolis, zichtbaar overal in de stad maar ook van verre op zee, om zijn woorden te onderstrepen. </w:t>
      </w:r>
    </w:p>
    <w:p w14:paraId="58F4246F" w14:textId="77777777" w:rsidR="00C83424" w:rsidRDefault="00C83424"/>
    <w:p w14:paraId="06BE63B8" w14:textId="7A218756" w:rsidR="00D36ACF" w:rsidRDefault="00D36ACF">
      <w:r>
        <w:t xml:space="preserve">Maar </w:t>
      </w:r>
      <w:r w:rsidR="00B43FDE">
        <w:t xml:space="preserve">uniek was het Atheense systeem om </w:t>
      </w:r>
      <w:r>
        <w:t xml:space="preserve">de uitgaven </w:t>
      </w:r>
      <w:r w:rsidR="00B43FDE">
        <w:t>die werden</w:t>
      </w:r>
      <w:r>
        <w:t xml:space="preserve"> gedaan om iedere burger in staat te stellen de publieke functies te vervullen die de democratie te ve</w:t>
      </w:r>
      <w:r w:rsidR="00C309B4">
        <w:t>rdelen had. Dit was dan vooral</w:t>
      </w:r>
      <w:r>
        <w:t xml:space="preserve"> de betaling, ingesteld door Pericles</w:t>
      </w:r>
      <w:r w:rsidR="00123CDF">
        <w:t xml:space="preserve"> rond 454, van burgers die als jurylid zitting namen in een van de rechtbanken.</w:t>
      </w:r>
      <w:r w:rsidR="006F23D0">
        <w:t xml:space="preserve"> </w:t>
      </w:r>
      <w:r w:rsidR="00127D1E">
        <w:t>Weer een</w:t>
      </w:r>
      <w:r w:rsidR="00B43FDE">
        <w:t xml:space="preserve"> deel van de </w:t>
      </w:r>
      <w:r w:rsidR="00E747AF">
        <w:t xml:space="preserve">uitgaven </w:t>
      </w:r>
      <w:r w:rsidR="00127D1E">
        <w:t xml:space="preserve">ging </w:t>
      </w:r>
      <w:r w:rsidR="00E747AF">
        <w:t>naar soldij, die werd uitbetaald aan</w:t>
      </w:r>
      <w:r w:rsidR="00B43FDE">
        <w:t xml:space="preserve"> </w:t>
      </w:r>
      <w:r w:rsidR="00091CB3">
        <w:t>de bem</w:t>
      </w:r>
      <w:r w:rsidR="00E747AF">
        <w:t>anning van de vloot, en ook aan</w:t>
      </w:r>
      <w:r w:rsidR="00B43FDE">
        <w:t xml:space="preserve"> legeronderdelen die gewoonlijk</w:t>
      </w:r>
      <w:r w:rsidR="00091CB3">
        <w:t xml:space="preserve"> zelf de kosten van hun militaire dienst droegen, zoals hoplieten.</w:t>
      </w:r>
    </w:p>
    <w:p w14:paraId="02C377A8" w14:textId="77777777" w:rsidR="00F4538F" w:rsidRDefault="00F4538F"/>
    <w:p w14:paraId="659A83A6" w14:textId="4F333AFB" w:rsidR="0066067B" w:rsidRDefault="0066067B">
      <w:r>
        <w:t>Private handel, de import en e</w:t>
      </w:r>
      <w:r w:rsidR="00C83424">
        <w:t xml:space="preserve">xport van goederen over zee, was onder het imperium tot een spectaculaire bloei gekomen, </w:t>
      </w:r>
      <w:r>
        <w:t xml:space="preserve">de Piraeus was het handelscentrum </w:t>
      </w:r>
      <w:r w:rsidR="00C83424">
        <w:t>van de Griekse wereld</w:t>
      </w:r>
      <w:r w:rsidR="00676B30">
        <w:t>. Het zilver dat Athene exporteerde was om zijn kwaliteit zeer gewild, ook de Atheense munt was daarom felbegeerde valuta. Atheens aardewerk wordt overal in het Middellandse zeegebied in de grond aangetroffen.</w:t>
      </w:r>
    </w:p>
    <w:p w14:paraId="73B953EA" w14:textId="77777777" w:rsidR="0066067B" w:rsidRDefault="0066067B"/>
    <w:p w14:paraId="548FF994" w14:textId="26C5A78A" w:rsidR="00F4538F" w:rsidRDefault="00676B30">
      <w:r>
        <w:t>En</w:t>
      </w:r>
      <w:r w:rsidR="00EC3CC3">
        <w:t xml:space="preserve"> de stroom exotische produkten die hun weg vonden naar </w:t>
      </w:r>
      <w:r>
        <w:t xml:space="preserve">Athene </w:t>
      </w:r>
      <w:r w:rsidR="00127D1E">
        <w:t>wordt</w:t>
      </w:r>
      <w:r w:rsidR="00C83424">
        <w:t xml:space="preserve"> aardig verbeeld in de volgende komische verzen.</w:t>
      </w:r>
    </w:p>
    <w:p w14:paraId="4C028549" w14:textId="77777777" w:rsidR="00C83424" w:rsidRDefault="00C83424"/>
    <w:p w14:paraId="5039B6F2" w14:textId="77777777" w:rsidR="00EC3CC3" w:rsidRDefault="00EC3CC3"/>
    <w:p w14:paraId="11E42789" w14:textId="77777777" w:rsidR="00EC3CC3" w:rsidRPr="00C83424" w:rsidRDefault="00EC3CC3">
      <w:pPr>
        <w:rPr>
          <w:sz w:val="20"/>
          <w:szCs w:val="20"/>
        </w:rPr>
      </w:pPr>
      <w:r w:rsidRPr="00C83424">
        <w:rPr>
          <w:sz w:val="20"/>
          <w:szCs w:val="20"/>
        </w:rPr>
        <w:t xml:space="preserve">Vertel me nu, Muzen, die uw huis op de Olympus hebben, van alle goederen </w:t>
      </w:r>
    </w:p>
    <w:p w14:paraId="7968611C" w14:textId="77777777" w:rsidR="00EC3CC3" w:rsidRPr="00C83424" w:rsidRDefault="00EC3CC3">
      <w:pPr>
        <w:rPr>
          <w:sz w:val="20"/>
          <w:szCs w:val="20"/>
        </w:rPr>
      </w:pPr>
      <w:r w:rsidRPr="00C83424">
        <w:rPr>
          <w:sz w:val="20"/>
          <w:szCs w:val="20"/>
        </w:rPr>
        <w:t xml:space="preserve">die Dionysus voor de mensen hierheen heeft gebracht op zijn zwarte schip,  </w:t>
      </w:r>
    </w:p>
    <w:p w14:paraId="3DDC18B1" w14:textId="77777777" w:rsidR="00EC3CC3" w:rsidRPr="00C83424" w:rsidRDefault="00EC3CC3">
      <w:pPr>
        <w:rPr>
          <w:sz w:val="20"/>
          <w:szCs w:val="20"/>
        </w:rPr>
      </w:pPr>
      <w:r w:rsidRPr="00C83424">
        <w:rPr>
          <w:sz w:val="20"/>
          <w:szCs w:val="20"/>
        </w:rPr>
        <w:t xml:space="preserve">sinds hij is gaan varen over de wijnkleurige zee. </w:t>
      </w:r>
    </w:p>
    <w:p w14:paraId="4A29779A" w14:textId="77777777" w:rsidR="00EC3CC3" w:rsidRPr="00C83424" w:rsidRDefault="00EC3CC3">
      <w:pPr>
        <w:rPr>
          <w:sz w:val="20"/>
          <w:szCs w:val="20"/>
        </w:rPr>
      </w:pPr>
      <w:r w:rsidRPr="00C83424">
        <w:rPr>
          <w:sz w:val="20"/>
          <w:szCs w:val="20"/>
        </w:rPr>
        <w:t xml:space="preserve">Uit Cyrene bracht hij de lansschacht en ossenhuiden, </w:t>
      </w:r>
    </w:p>
    <w:p w14:paraId="6B6DE899" w14:textId="77777777" w:rsidR="00EC3CC3" w:rsidRPr="00C83424" w:rsidRDefault="00EC3CC3">
      <w:pPr>
        <w:rPr>
          <w:sz w:val="20"/>
          <w:szCs w:val="20"/>
        </w:rPr>
      </w:pPr>
      <w:r w:rsidRPr="00C83424">
        <w:rPr>
          <w:sz w:val="20"/>
          <w:szCs w:val="20"/>
        </w:rPr>
        <w:t xml:space="preserve">makrelen uit de Hellespont, en velerlei ingezouten vis. </w:t>
      </w:r>
    </w:p>
    <w:p w14:paraId="5D6186BC" w14:textId="77777777" w:rsidR="00EC3CC3" w:rsidRPr="00C83424" w:rsidRDefault="00EC3CC3">
      <w:pPr>
        <w:rPr>
          <w:sz w:val="20"/>
          <w:szCs w:val="20"/>
        </w:rPr>
      </w:pPr>
      <w:r w:rsidRPr="00C83424">
        <w:rPr>
          <w:sz w:val="20"/>
          <w:szCs w:val="20"/>
        </w:rPr>
        <w:t xml:space="preserve">Pudding uit Thessalië en ossenribben. </w:t>
      </w:r>
    </w:p>
    <w:p w14:paraId="5D06E13F" w14:textId="77777777" w:rsidR="00EC3CC3" w:rsidRPr="00C83424" w:rsidRDefault="00EC3CC3">
      <w:pPr>
        <w:rPr>
          <w:sz w:val="20"/>
          <w:szCs w:val="20"/>
        </w:rPr>
      </w:pPr>
      <w:r w:rsidRPr="00C83424">
        <w:rPr>
          <w:sz w:val="20"/>
          <w:szCs w:val="20"/>
        </w:rPr>
        <w:t xml:space="preserve">Bij Sitalces vandaan bracht hij schurft voor de Spartanen. </w:t>
      </w:r>
    </w:p>
    <w:p w14:paraId="3F4581C2" w14:textId="77777777" w:rsidR="00EC3CC3" w:rsidRPr="00C83424" w:rsidRDefault="00EC3CC3">
      <w:pPr>
        <w:rPr>
          <w:sz w:val="20"/>
          <w:szCs w:val="20"/>
        </w:rPr>
      </w:pPr>
      <w:r w:rsidRPr="00C83424">
        <w:rPr>
          <w:sz w:val="20"/>
          <w:szCs w:val="20"/>
        </w:rPr>
        <w:t xml:space="preserve">En van Perdiccas scheepsladingen vol leugens.  </w:t>
      </w:r>
    </w:p>
    <w:p w14:paraId="6E3F44B3" w14:textId="77777777" w:rsidR="00EC3CC3" w:rsidRPr="00C83424" w:rsidRDefault="00EC3CC3">
      <w:pPr>
        <w:rPr>
          <w:sz w:val="20"/>
          <w:szCs w:val="20"/>
        </w:rPr>
      </w:pPr>
      <w:r w:rsidRPr="00C83424">
        <w:rPr>
          <w:sz w:val="20"/>
          <w:szCs w:val="20"/>
        </w:rPr>
        <w:t xml:space="preserve">De Syracusanen leveren zwijnen en kaas. </w:t>
      </w:r>
    </w:p>
    <w:p w14:paraId="6194C1A1" w14:textId="77777777" w:rsidR="00EC3CC3" w:rsidRPr="00C83424" w:rsidRDefault="00EC3CC3">
      <w:pPr>
        <w:rPr>
          <w:sz w:val="20"/>
          <w:szCs w:val="20"/>
        </w:rPr>
      </w:pPr>
      <w:r w:rsidRPr="00C83424">
        <w:rPr>
          <w:sz w:val="20"/>
          <w:szCs w:val="20"/>
        </w:rPr>
        <w:t xml:space="preserve">En de bewoners van Korfoe - die mag Poseidon tot de laatste man verdelgen </w:t>
      </w:r>
    </w:p>
    <w:p w14:paraId="65E3CC8E" w14:textId="77777777" w:rsidR="00EC3CC3" w:rsidRPr="00C83424" w:rsidRDefault="00EC3CC3">
      <w:pPr>
        <w:rPr>
          <w:sz w:val="20"/>
          <w:szCs w:val="20"/>
        </w:rPr>
      </w:pPr>
      <w:r w:rsidRPr="00C83424">
        <w:rPr>
          <w:sz w:val="20"/>
          <w:szCs w:val="20"/>
        </w:rPr>
        <w:t xml:space="preserve">op hun holle schepen, omdat ze zo onbetrouwbaar zijn.  </w:t>
      </w:r>
    </w:p>
    <w:p w14:paraId="69F723B9" w14:textId="77777777" w:rsidR="00EC3CC3" w:rsidRPr="00C83424" w:rsidRDefault="00EC3CC3">
      <w:pPr>
        <w:rPr>
          <w:sz w:val="20"/>
          <w:szCs w:val="20"/>
        </w:rPr>
      </w:pPr>
      <w:r w:rsidRPr="00C83424">
        <w:rPr>
          <w:sz w:val="20"/>
          <w:szCs w:val="20"/>
        </w:rPr>
        <w:t xml:space="preserve">Dit alles komt uit deze gebieden. Uit Egypte komt  </w:t>
      </w:r>
    </w:p>
    <w:p w14:paraId="46C6DA45" w14:textId="77777777" w:rsidR="00EC3CC3" w:rsidRPr="00C83424" w:rsidRDefault="00EC3CC3">
      <w:pPr>
        <w:rPr>
          <w:sz w:val="20"/>
          <w:szCs w:val="20"/>
        </w:rPr>
      </w:pPr>
      <w:r w:rsidRPr="00C83424">
        <w:rPr>
          <w:sz w:val="20"/>
          <w:szCs w:val="20"/>
        </w:rPr>
        <w:t xml:space="preserve">de scheepstuigage en de papyrus. Uit Syrië verder de wierook.  </w:t>
      </w:r>
    </w:p>
    <w:p w14:paraId="68A1890A" w14:textId="77777777" w:rsidR="00EC3CC3" w:rsidRPr="00C83424" w:rsidRDefault="00EC3CC3">
      <w:pPr>
        <w:rPr>
          <w:sz w:val="20"/>
          <w:szCs w:val="20"/>
        </w:rPr>
      </w:pPr>
      <w:r w:rsidRPr="00C83424">
        <w:rPr>
          <w:sz w:val="20"/>
          <w:szCs w:val="20"/>
        </w:rPr>
        <w:t xml:space="preserve">Het mooie Kreta levert cipressenhout voor de goden </w:t>
      </w:r>
    </w:p>
    <w:p w14:paraId="3547A2CC" w14:textId="77777777" w:rsidR="00EC3CC3" w:rsidRPr="00C83424" w:rsidRDefault="00EC3CC3">
      <w:pPr>
        <w:rPr>
          <w:sz w:val="20"/>
          <w:szCs w:val="20"/>
        </w:rPr>
      </w:pPr>
      <w:r w:rsidRPr="00C83424">
        <w:rPr>
          <w:sz w:val="20"/>
          <w:szCs w:val="20"/>
        </w:rPr>
        <w:t xml:space="preserve">En Afrika levert een overvloed aan ivoor voor de handel.  </w:t>
      </w:r>
    </w:p>
    <w:p w14:paraId="7E7B31EF" w14:textId="77777777" w:rsidR="00EC3CC3" w:rsidRPr="00C83424" w:rsidRDefault="00EC3CC3">
      <w:pPr>
        <w:rPr>
          <w:sz w:val="20"/>
          <w:szCs w:val="20"/>
        </w:rPr>
      </w:pPr>
      <w:r w:rsidRPr="00C83424">
        <w:rPr>
          <w:sz w:val="20"/>
          <w:szCs w:val="20"/>
        </w:rPr>
        <w:t xml:space="preserve">Rozijnen komen van Rhodos en vijgen die heerlijke dromen schenken. </w:t>
      </w:r>
    </w:p>
    <w:p w14:paraId="0A0CD76F" w14:textId="77777777" w:rsidR="00EC3CC3" w:rsidRPr="00C83424" w:rsidRDefault="00EC3CC3">
      <w:pPr>
        <w:rPr>
          <w:sz w:val="20"/>
          <w:szCs w:val="20"/>
        </w:rPr>
      </w:pPr>
      <w:r w:rsidRPr="00C83424">
        <w:rPr>
          <w:sz w:val="20"/>
          <w:szCs w:val="20"/>
        </w:rPr>
        <w:t xml:space="preserve">Uit Euboea brengt men peren en stevige appels, </w:t>
      </w:r>
    </w:p>
    <w:p w14:paraId="17A5D59F" w14:textId="77777777" w:rsidR="00EC3CC3" w:rsidRPr="00C83424" w:rsidRDefault="00EC3CC3">
      <w:pPr>
        <w:rPr>
          <w:sz w:val="20"/>
          <w:szCs w:val="20"/>
        </w:rPr>
      </w:pPr>
      <w:r w:rsidRPr="00C83424">
        <w:rPr>
          <w:sz w:val="20"/>
          <w:szCs w:val="20"/>
        </w:rPr>
        <w:t xml:space="preserve">slaven uit Phrygië en uit Arcadië huursoldaten. </w:t>
      </w:r>
    </w:p>
    <w:p w14:paraId="4F2A8EB3" w14:textId="77777777" w:rsidR="00EC3CC3" w:rsidRPr="00C83424" w:rsidRDefault="00EC3CC3">
      <w:pPr>
        <w:rPr>
          <w:sz w:val="20"/>
          <w:szCs w:val="20"/>
        </w:rPr>
      </w:pPr>
      <w:r w:rsidRPr="00C83424">
        <w:rPr>
          <w:sz w:val="20"/>
          <w:szCs w:val="20"/>
        </w:rPr>
        <w:t xml:space="preserve">Pagasae levert ook slaven, en gebrandmerkte nog wel. </w:t>
      </w:r>
    </w:p>
    <w:p w14:paraId="05F25589" w14:textId="77777777" w:rsidR="00C83424" w:rsidRPr="00C83424" w:rsidRDefault="00EC3CC3">
      <w:pPr>
        <w:rPr>
          <w:sz w:val="20"/>
          <w:szCs w:val="20"/>
        </w:rPr>
      </w:pPr>
      <w:r w:rsidRPr="00C83424">
        <w:rPr>
          <w:sz w:val="20"/>
          <w:szCs w:val="20"/>
        </w:rPr>
        <w:t xml:space="preserve">En de eikels van Zeus en de glanzende amandelen </w:t>
      </w:r>
    </w:p>
    <w:p w14:paraId="63581569" w14:textId="77777777" w:rsidR="00C83424" w:rsidRPr="00C83424" w:rsidRDefault="00EC3CC3">
      <w:pPr>
        <w:rPr>
          <w:sz w:val="20"/>
          <w:szCs w:val="20"/>
        </w:rPr>
      </w:pPr>
      <w:r w:rsidRPr="00C83424">
        <w:rPr>
          <w:sz w:val="20"/>
          <w:szCs w:val="20"/>
        </w:rPr>
        <w:t xml:space="preserve">levert Paphlagonië; 'want die geven cachet aan de maaltijd'.  </w:t>
      </w:r>
    </w:p>
    <w:p w14:paraId="69476615" w14:textId="77777777" w:rsidR="00C83424" w:rsidRPr="00C83424" w:rsidRDefault="00EC3CC3">
      <w:pPr>
        <w:rPr>
          <w:sz w:val="20"/>
          <w:szCs w:val="20"/>
        </w:rPr>
      </w:pPr>
      <w:r w:rsidRPr="00C83424">
        <w:rPr>
          <w:sz w:val="20"/>
          <w:szCs w:val="20"/>
        </w:rPr>
        <w:t xml:space="preserve">Uit Phoenicië komen weer palmvruchten en fijn tarwemeel. </w:t>
      </w:r>
    </w:p>
    <w:p w14:paraId="512C43B2" w14:textId="73242092" w:rsidR="00EC3CC3" w:rsidRDefault="00EC3CC3">
      <w:r w:rsidRPr="00C83424">
        <w:rPr>
          <w:sz w:val="20"/>
          <w:szCs w:val="20"/>
        </w:rPr>
        <w:t>Carthago brengt ons kleden en bont bewerkte kussens</w:t>
      </w:r>
      <w:r w:rsidRPr="00EC3CC3">
        <w:t>.</w:t>
      </w:r>
    </w:p>
    <w:sectPr w:rsidR="00EC3CC3" w:rsidSect="002134B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8B7"/>
    <w:rsid w:val="00091CB3"/>
    <w:rsid w:val="000D6C92"/>
    <w:rsid w:val="00123CDF"/>
    <w:rsid w:val="00127D1E"/>
    <w:rsid w:val="00176B20"/>
    <w:rsid w:val="002134BA"/>
    <w:rsid w:val="00330186"/>
    <w:rsid w:val="00371865"/>
    <w:rsid w:val="00391918"/>
    <w:rsid w:val="004719BE"/>
    <w:rsid w:val="004A07F6"/>
    <w:rsid w:val="0057262A"/>
    <w:rsid w:val="005C7246"/>
    <w:rsid w:val="00611842"/>
    <w:rsid w:val="0066067B"/>
    <w:rsid w:val="00660B10"/>
    <w:rsid w:val="00676B30"/>
    <w:rsid w:val="006845B8"/>
    <w:rsid w:val="006F23D0"/>
    <w:rsid w:val="00866B7A"/>
    <w:rsid w:val="008A7C3A"/>
    <w:rsid w:val="0093416B"/>
    <w:rsid w:val="00944E00"/>
    <w:rsid w:val="00AA28B7"/>
    <w:rsid w:val="00AB5B8F"/>
    <w:rsid w:val="00AC2FB0"/>
    <w:rsid w:val="00AD083E"/>
    <w:rsid w:val="00B43FDE"/>
    <w:rsid w:val="00BD5C4C"/>
    <w:rsid w:val="00C309B4"/>
    <w:rsid w:val="00C34430"/>
    <w:rsid w:val="00C34E84"/>
    <w:rsid w:val="00C83424"/>
    <w:rsid w:val="00D36ACF"/>
    <w:rsid w:val="00DC260F"/>
    <w:rsid w:val="00E17188"/>
    <w:rsid w:val="00E747AF"/>
    <w:rsid w:val="00EC3CC3"/>
    <w:rsid w:val="00ED28A8"/>
    <w:rsid w:val="00F4538F"/>
    <w:rsid w:val="00F61662"/>
    <w:rsid w:val="00F873FA"/>
    <w:rsid w:val="00FD41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194A32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817</Words>
  <Characters>4657</Characters>
  <Application>Microsoft Macintosh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MacBook</dc:creator>
  <cp:lastModifiedBy>MacBook</cp:lastModifiedBy>
  <cp:revision>2</cp:revision>
  <dcterms:created xsi:type="dcterms:W3CDTF">2017-09-18T08:03:00Z</dcterms:created>
  <dcterms:modified xsi:type="dcterms:W3CDTF">2017-09-18T08:03:00Z</dcterms:modified>
</cp:coreProperties>
</file>